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00F2FF4E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twee </w:t>
      </w:r>
      <w:r w:rsidR="002F4714" w:rsidRPr="00CD2AC6">
        <w:rPr>
          <w:rFonts w:ascii="Arial" w:hAnsi="Arial"/>
        </w:rPr>
        <w:t xml:space="preserve">rechthoekige </w:t>
      </w:r>
      <w:r w:rsidR="00657A6B">
        <w:rPr>
          <w:rFonts w:ascii="Arial" w:hAnsi="Arial"/>
        </w:rPr>
        <w:t>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3E7F8573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6030B6">
        <w:rPr>
          <w:rFonts w:ascii="Arial" w:hAnsi="Arial"/>
        </w:rPr>
        <w:t>roestvrij staal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336CF97" w14:textId="527FDD1C" w:rsidR="00AE4082" w:rsidRPr="00363B41" w:rsidRDefault="000D1653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twee</w:t>
      </w:r>
      <w:r w:rsidR="00795283" w:rsidRPr="00363B41">
        <w:rPr>
          <w:rFonts w:ascii="Arial" w:hAnsi="Arial"/>
        </w:rPr>
        <w:t xml:space="preserve"> </w:t>
      </w:r>
      <w:r w:rsidR="00AE4082" w:rsidRPr="00363B41">
        <w:rPr>
          <w:rFonts w:ascii="Arial" w:hAnsi="Arial"/>
        </w:rPr>
        <w:t>ver</w:t>
      </w:r>
      <w:r w:rsidR="00795283" w:rsidRPr="00363B41">
        <w:rPr>
          <w:rFonts w:ascii="Arial" w:hAnsi="Arial"/>
        </w:rPr>
        <w:t>en</w:t>
      </w:r>
      <w:r w:rsidR="00AE4082" w:rsidRPr="00363B41">
        <w:rPr>
          <w:rFonts w:ascii="Arial" w:hAnsi="Arial"/>
        </w:rPr>
        <w:t xml:space="preserve"> achter </w:t>
      </w:r>
      <w:r w:rsidR="00795283" w:rsidRPr="00363B41">
        <w:rPr>
          <w:rFonts w:ascii="Arial" w:hAnsi="Arial"/>
        </w:rPr>
        <w:t>de grote</w:t>
      </w:r>
      <w:r w:rsidR="00AE4082" w:rsidRPr="00363B41">
        <w:rPr>
          <w:rFonts w:ascii="Arial" w:hAnsi="Arial"/>
        </w:rPr>
        <w:t xml:space="preserve"> </w:t>
      </w:r>
      <w:r w:rsidR="00831B66" w:rsidRPr="00363B41">
        <w:rPr>
          <w:rFonts w:ascii="Arial" w:hAnsi="Arial"/>
        </w:rPr>
        <w:t>spoelt</w:t>
      </w:r>
      <w:r w:rsidR="00AE4082" w:rsidRPr="00363B41">
        <w:rPr>
          <w:rFonts w:ascii="Arial" w:hAnsi="Arial"/>
        </w:rPr>
        <w:t xml:space="preserve">oets </w:t>
      </w:r>
      <w:r w:rsidR="00795283" w:rsidRPr="00363B41">
        <w:rPr>
          <w:rFonts w:ascii="Arial" w:hAnsi="Arial"/>
        </w:rPr>
        <w:t xml:space="preserve">en </w:t>
      </w:r>
      <w:r w:rsidRPr="00363B41">
        <w:rPr>
          <w:rFonts w:ascii="Arial" w:hAnsi="Arial"/>
        </w:rPr>
        <w:t>één</w:t>
      </w:r>
      <w:r w:rsidR="00795283" w:rsidRPr="00363B41">
        <w:rPr>
          <w:rFonts w:ascii="Arial" w:hAnsi="Arial"/>
        </w:rPr>
        <w:t xml:space="preserve"> ve</w:t>
      </w:r>
      <w:r w:rsidRPr="00363B41">
        <w:rPr>
          <w:rFonts w:ascii="Arial" w:hAnsi="Arial"/>
        </w:rPr>
        <w:t>e</w:t>
      </w:r>
      <w:r w:rsidR="00795283" w:rsidRPr="00363B41">
        <w:rPr>
          <w:rFonts w:ascii="Arial" w:hAnsi="Arial"/>
        </w:rPr>
        <w:t xml:space="preserve">r achter de kleine spoeltoets </w:t>
      </w:r>
      <w:r w:rsidR="00AE4082" w:rsidRPr="00363B41">
        <w:rPr>
          <w:rFonts w:ascii="Arial" w:hAnsi="Arial"/>
        </w:rPr>
        <w:t>doe</w:t>
      </w:r>
      <w:r w:rsidR="00795283" w:rsidRPr="00363B41">
        <w:rPr>
          <w:rFonts w:ascii="Arial" w:hAnsi="Arial"/>
        </w:rPr>
        <w:t>n</w:t>
      </w:r>
      <w:r w:rsidR="00AE4082" w:rsidRPr="00363B41">
        <w:rPr>
          <w:rFonts w:ascii="Arial" w:hAnsi="Arial"/>
        </w:rPr>
        <w:t xml:space="preserve"> </w:t>
      </w:r>
      <w:r w:rsidR="00795283" w:rsidRPr="00363B41">
        <w:rPr>
          <w:rFonts w:ascii="Arial" w:hAnsi="Arial"/>
        </w:rPr>
        <w:t>te toetsen</w:t>
      </w:r>
      <w:r w:rsidR="00AE4082" w:rsidRPr="00363B41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363B41" w:rsidRDefault="009251DA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 xml:space="preserve">de minimale afwerkingsdikte van het inbouwspoelreservoir is </w:t>
      </w:r>
      <w:r w:rsidR="00795283" w:rsidRPr="00363B41">
        <w:rPr>
          <w:rFonts w:ascii="Arial" w:hAnsi="Arial"/>
        </w:rPr>
        <w:t>15</w:t>
      </w:r>
      <w:r w:rsidRPr="00363B41">
        <w:rPr>
          <w:rFonts w:ascii="Arial" w:hAnsi="Arial"/>
        </w:rPr>
        <w:t xml:space="preserve"> </w:t>
      </w:r>
      <w:r w:rsidR="00795283" w:rsidRPr="00363B41">
        <w:rPr>
          <w:rFonts w:ascii="Arial" w:hAnsi="Arial"/>
        </w:rPr>
        <w:t>m</w:t>
      </w:r>
      <w:r w:rsidRPr="00363B41">
        <w:rPr>
          <w:rFonts w:ascii="Arial" w:hAnsi="Arial"/>
        </w:rPr>
        <w:t>m</w:t>
      </w:r>
    </w:p>
    <w:p w14:paraId="0CB3A71A" w14:textId="77777777" w:rsidR="009251DA" w:rsidRPr="00363B41" w:rsidRDefault="009251DA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de maximale afwerkingsdikte van het inbouwspoelreservoir is</w:t>
      </w:r>
      <w:r w:rsidR="00705AFB" w:rsidRPr="00363B41">
        <w:rPr>
          <w:rFonts w:ascii="Arial" w:hAnsi="Arial"/>
        </w:rPr>
        <w:t xml:space="preserve"> </w:t>
      </w:r>
      <w:r w:rsidR="00851391" w:rsidRPr="00363B41">
        <w:rPr>
          <w:rFonts w:ascii="Arial" w:hAnsi="Arial"/>
        </w:rPr>
        <w:t>10</w:t>
      </w:r>
      <w:r w:rsidR="00705AFB" w:rsidRPr="00363B41">
        <w:rPr>
          <w:rFonts w:ascii="Arial" w:hAnsi="Arial"/>
        </w:rPr>
        <w:t xml:space="preserve"> cm</w:t>
      </w:r>
    </w:p>
    <w:p w14:paraId="631E5454" w14:textId="77777777" w:rsidR="00DC4317" w:rsidRPr="00363B41" w:rsidRDefault="00AE3673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de bedieningsplaat wordt op een bevestigingskader geklikt</w:t>
      </w:r>
    </w:p>
    <w:p w14:paraId="1D960A16" w14:textId="1E3DA3CA" w:rsidR="00AE3673" w:rsidRPr="00363B41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363B41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363B41" w:rsidRDefault="00FD0706" w:rsidP="00AE3673">
      <w:pPr>
        <w:pStyle w:val="Bulleted2"/>
        <w:rPr>
          <w:rFonts w:ascii="Arial" w:hAnsi="Arial"/>
        </w:rPr>
      </w:pPr>
      <w:r w:rsidRPr="00363B41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363B41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363B41">
        <w:rPr>
          <w:rFonts w:ascii="Arial" w:hAnsi="Arial"/>
        </w:rPr>
        <w:t>d</w:t>
      </w:r>
      <w:r w:rsidR="00FD0706" w:rsidRPr="00363B41">
        <w:rPr>
          <w:rFonts w:ascii="Arial" w:hAnsi="Arial"/>
        </w:rPr>
        <w:t xml:space="preserve">oor een </w:t>
      </w:r>
      <w:r w:rsidR="00AE464F" w:rsidRPr="00363B41">
        <w:rPr>
          <w:rFonts w:ascii="Arial" w:hAnsi="Arial"/>
        </w:rPr>
        <w:t>neer</w:t>
      </w:r>
      <w:r w:rsidR="00FD0706" w:rsidRPr="00363B41">
        <w:rPr>
          <w:rFonts w:ascii="Arial" w:hAnsi="Arial"/>
        </w:rPr>
        <w:t xml:space="preserve">waartse beweging </w:t>
      </w:r>
      <w:r w:rsidR="00E4528D" w:rsidRPr="00363B41">
        <w:rPr>
          <w:rFonts w:ascii="Arial" w:hAnsi="Arial"/>
        </w:rPr>
        <w:t xml:space="preserve">met de bedieningsplaat </w:t>
      </w:r>
      <w:r w:rsidR="00FD0706" w:rsidRPr="00363B41">
        <w:rPr>
          <w:rFonts w:ascii="Arial" w:hAnsi="Arial"/>
        </w:rPr>
        <w:t xml:space="preserve">worden de 4 haakjes </w:t>
      </w:r>
      <w:r w:rsidR="00E4528D" w:rsidRPr="00363B41">
        <w:rPr>
          <w:rFonts w:ascii="Arial" w:hAnsi="Arial"/>
        </w:rPr>
        <w:t xml:space="preserve">ervan </w:t>
      </w:r>
      <w:r w:rsidR="00FD0706" w:rsidRPr="00363B41">
        <w:rPr>
          <w:rFonts w:ascii="Arial" w:hAnsi="Arial"/>
        </w:rPr>
        <w:t>over de 4 uitstulpingen van de bevestigingskader</w:t>
      </w:r>
      <w:r w:rsidR="00E4528D" w:rsidRPr="00363B41">
        <w:rPr>
          <w:rFonts w:ascii="Arial" w:hAnsi="Arial"/>
        </w:rPr>
        <w:t xml:space="preserve"> </w:t>
      </w:r>
      <w:r w:rsidR="000F2335" w:rsidRPr="00363B41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53688160" w:rsidR="0020639C" w:rsidRPr="00C26C00" w:rsidRDefault="00E4528D" w:rsidP="00157D48">
            <w:r>
              <w:t>4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38217ED0" w:rsidR="00FB49FD" w:rsidRDefault="001F345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780AC508" wp14:editId="5035AB15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269A9BB0" w:rsidR="00FB49FD" w:rsidRDefault="002F4714" w:rsidP="007A2316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4536A0F" wp14:editId="5F1880FD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2B4EEB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 w:rsidR="008C7000">
        <w:rPr>
          <w:rFonts w:ascii="Arial" w:hAnsi="Arial" w:cs="Arial"/>
          <w:lang w:val="nl-BE"/>
        </w:rPr>
        <w:t>mat</w:t>
      </w:r>
      <w:r>
        <w:rPr>
          <w:rFonts w:ascii="Arial" w:hAnsi="Arial" w:cs="Arial"/>
          <w:lang w:val="nl-BE"/>
        </w:rPr>
        <w:t xml:space="preserve"> wit</w:t>
      </w:r>
      <w:r w:rsidR="008C7000">
        <w:rPr>
          <w:rFonts w:ascii="Arial" w:hAnsi="Arial" w:cs="Arial"/>
          <w:lang w:val="nl-BE"/>
        </w:rPr>
        <w:t>, easy-</w:t>
      </w:r>
      <w:proofErr w:type="spellStart"/>
      <w:r w:rsidR="008C7000">
        <w:rPr>
          <w:rFonts w:ascii="Arial" w:hAnsi="Arial" w:cs="Arial"/>
          <w:lang w:val="nl-BE"/>
        </w:rPr>
        <w:t>to</w:t>
      </w:r>
      <w:proofErr w:type="spellEnd"/>
      <w:r w:rsidR="008C7000">
        <w:rPr>
          <w:rFonts w:ascii="Arial" w:hAnsi="Arial" w:cs="Arial"/>
          <w:lang w:val="nl-BE"/>
        </w:rPr>
        <w:t>-clean coating op rvs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62DA0841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410187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14:paraId="3EB02F52" w14:textId="77777777" w:rsidTr="00392E92">
        <w:tc>
          <w:tcPr>
            <w:tcW w:w="6091" w:type="dxa"/>
          </w:tcPr>
          <w:p w14:paraId="08887B09" w14:textId="0EE11CC3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</w:t>
            </w:r>
            <w:r w:rsidR="009E78D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laat en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3935" w:type="dxa"/>
          </w:tcPr>
          <w:p w14:paraId="76E4B2E7" w14:textId="76090122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0E5167" w:rsidRPr="000E5167" w14:paraId="69D82916" w14:textId="77777777" w:rsidTr="00392E92">
        <w:tc>
          <w:tcPr>
            <w:tcW w:w="6091" w:type="dxa"/>
          </w:tcPr>
          <w:p w14:paraId="081429BF" w14:textId="489D4DA1"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="008C7000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8922668" w14:textId="21EE1A79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F679274" w14:textId="77777777" w:rsidTr="00392E92">
        <w:tc>
          <w:tcPr>
            <w:tcW w:w="6091" w:type="dxa"/>
          </w:tcPr>
          <w:p w14:paraId="5DE31366" w14:textId="29A4E674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rvs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6B6C28D6" w14:textId="7BBAC80F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26562F2" w14:textId="77777777" w:rsidTr="00392E92">
        <w:tc>
          <w:tcPr>
            <w:tcW w:w="6091" w:type="dxa"/>
          </w:tcPr>
          <w:p w14:paraId="336A3798" w14:textId="624E5878"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r w:rsidR="008C7000">
              <w:rPr>
                <w:rFonts w:ascii="Arial" w:hAnsi="Arial" w:cs="Arial"/>
                <w:color w:val="0070C0"/>
                <w:lang w:val="en-US"/>
              </w:rPr>
              <w:t>wit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CE398B0" w14:textId="4F150CF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62834199" w14:textId="77777777" w:rsidTr="00392E92">
        <w:tc>
          <w:tcPr>
            <w:tcW w:w="6091" w:type="dxa"/>
          </w:tcPr>
          <w:p w14:paraId="19E6B01B" w14:textId="5656BD01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rood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goud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41FEAEC3" w14:textId="56E7ECD0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26730C9" w14:textId="77777777" w:rsidTr="00392E92">
        <w:tc>
          <w:tcPr>
            <w:tcW w:w="6091" w:type="dxa"/>
          </w:tcPr>
          <w:p w14:paraId="60786924" w14:textId="07BEDBD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zwartchroom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6666CC3" w14:textId="66EA7A07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522B43F" w14:textId="77777777" w:rsidTr="00392E92">
        <w:tc>
          <w:tcPr>
            <w:tcW w:w="6091" w:type="dxa"/>
          </w:tcPr>
          <w:p w14:paraId="6BC74E7B" w14:textId="218B195F" w:rsidR="00392E92" w:rsidRPr="000E5167" w:rsidRDefault="00AE464F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messingkleurig,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81ABF1E" w14:textId="71C0B17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</w:tbl>
    <w:p w14:paraId="14B8CF9F" w14:textId="2CF46DB5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5803" w14:textId="77777777" w:rsidR="00710DB2" w:rsidRDefault="00710DB2">
      <w:r>
        <w:separator/>
      </w:r>
    </w:p>
  </w:endnote>
  <w:endnote w:type="continuationSeparator" w:id="0">
    <w:p w14:paraId="6272152D" w14:textId="77777777" w:rsidR="00710DB2" w:rsidRDefault="00710DB2">
      <w:r>
        <w:continuationSeparator/>
      </w:r>
    </w:p>
  </w:endnote>
  <w:endnote w:type="continuationNotice" w:id="1">
    <w:p w14:paraId="0ADB4C58" w14:textId="77777777" w:rsidR="004A03D6" w:rsidRDefault="004A0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3F26" w14:textId="77777777" w:rsidR="00710DB2" w:rsidRDefault="00710DB2">
      <w:r>
        <w:separator/>
      </w:r>
    </w:p>
  </w:footnote>
  <w:footnote w:type="continuationSeparator" w:id="0">
    <w:p w14:paraId="73320A76" w14:textId="77777777" w:rsidR="00710DB2" w:rsidRDefault="00710DB2">
      <w:r>
        <w:continuationSeparator/>
      </w:r>
    </w:p>
  </w:footnote>
  <w:footnote w:type="continuationNotice" w:id="1">
    <w:p w14:paraId="5B79611E" w14:textId="77777777" w:rsidR="004A03D6" w:rsidRDefault="004A0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08D21B6C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</w:t>
    </w:r>
    <w:r w:rsidR="002F4714">
      <w:rPr>
        <w:rFonts w:ascii="Arial" w:hAnsi="Arial"/>
        <w:b/>
      </w:rPr>
      <w:t>hoekig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77AA8D6B" w:rsidR="00E43D97" w:rsidRPr="00B64DD5" w:rsidRDefault="003A7B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rvs,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458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714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B41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2EAB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6CD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19E0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6A8C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62E5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F372C-973D-4FB6-9397-EAE7DD7B9472}"/>
</file>

<file path=customXml/itemProps2.xml><?xml version="1.0" encoding="utf-8"?>
<ds:datastoreItem xmlns:ds="http://schemas.openxmlformats.org/officeDocument/2006/customXml" ds:itemID="{C975855F-E025-418D-8FE6-04B572E03040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256ffaf-32c2-4ef8-b6e1-7613ce31a18f"/>
    <ds:schemaRef ds:uri="17d37a4d-1901-487a-8e58-d338e641c52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3</Pages>
  <Words>485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2025-02-10T08:10:00Z</dcterms:created>
  <dcterms:modified xsi:type="dcterms:W3CDTF">2025-02-10T08:33:00Z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